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A77" w:rsidRPr="00EE0A77" w:rsidRDefault="00EE0A77" w:rsidP="00EE0A7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EE0A7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                   </w:t>
      </w:r>
      <w:r w:rsidR="00E15149" w:rsidRPr="00EE0A7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Возрастные особенности развития </w:t>
      </w:r>
    </w:p>
    <w:p w:rsidR="00E15149" w:rsidRDefault="00E15149" w:rsidP="00EE0A7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EE0A7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детей 5-6 лет</w:t>
      </w:r>
    </w:p>
    <w:p w:rsidR="00125593" w:rsidRDefault="00125593" w:rsidP="00125593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этому периоду жизни у ребенка накапливается достаточно большой багаж знаний, который продолжает интенсивно пополняться. Ребенок стремится поделиться своими знаниями и впечатлениями со сверстниками, что способствует познавательной мотивации в общении и успешности среди сверстников. Происходит дальнейшее развитие познавательной сферы. Развивается произвольное внимание и волевые качества (ребенок может отказаться от шумной игры во время отдыха взрослых, может не отвлекаться  и заниматься деятельностью).</w:t>
      </w:r>
    </w:p>
    <w:p w:rsidR="00125593" w:rsidRDefault="00125593" w:rsidP="00125593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Появляется интерес к математике и чтению.</w:t>
      </w:r>
    </w:p>
    <w:p w:rsidR="00125593" w:rsidRDefault="00125593" w:rsidP="00125593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Развивается речь.</w:t>
      </w:r>
    </w:p>
    <w:p w:rsidR="00125593" w:rsidRDefault="00125593" w:rsidP="00125593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способны различать весь спектр человеческих эмоций. Формируются «высшие чувства»:</w:t>
      </w:r>
    </w:p>
    <w:p w:rsidR="00125593" w:rsidRDefault="00125593" w:rsidP="00125593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интеллектуальные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(любопытство, любознательность, чувство юмора, удивление)</w:t>
      </w:r>
    </w:p>
    <w:p w:rsidR="00125593" w:rsidRDefault="00125593" w:rsidP="00125593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эстетические чувства (чувство прекрасного)</w:t>
      </w:r>
      <w:proofErr w:type="gramEnd"/>
    </w:p>
    <w:p w:rsidR="00125593" w:rsidRDefault="00125593" w:rsidP="00125593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моральные чувства (чувство гордости, стыда, дружбы)</w:t>
      </w:r>
    </w:p>
    <w:p w:rsidR="00A34620" w:rsidRDefault="00A34620" w:rsidP="00125593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Нравственное развитие во многом зависит от степени участия в нем взрослого, так как именно в общении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взрослым ребенок узнает, осмысливает нравственные нормы и правила.</w:t>
      </w:r>
    </w:p>
    <w:p w:rsidR="00334A60" w:rsidRDefault="00334A60" w:rsidP="00334A6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334A60" w:rsidRPr="00334A60" w:rsidRDefault="00334A60" w:rsidP="00334A6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334A6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ЧТО УМЕЕТ?</w:t>
      </w:r>
    </w:p>
    <w:p w:rsidR="00EE0A77" w:rsidRPr="00EE0A77" w:rsidRDefault="00EE0A77" w:rsidP="00A34620">
      <w:pPr>
        <w:spacing w:after="0" w:line="240" w:lineRule="auto"/>
        <w:ind w:right="1275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</w:p>
    <w:p w:rsidR="00E15149" w:rsidRPr="00A34620" w:rsidRDefault="00E15149" w:rsidP="00A34620">
      <w:pPr>
        <w:spacing w:after="0" w:line="240" w:lineRule="auto"/>
        <w:ind w:right="127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4620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t xml:space="preserve">ОБЩАЯ МОТОРИКА: </w:t>
      </w:r>
      <w:r w:rsidRPr="00A34620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br/>
      </w:r>
      <w:r w:rsidRPr="00A3462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Хорошо прыгает, бегает, прыгает через веревочку, прыгает попеременно на одной и другой ноге, бегает на носках. Катается на двухколесном велосипеде, на коньках. </w:t>
      </w:r>
    </w:p>
    <w:p w:rsidR="00E15149" w:rsidRPr="00A34620" w:rsidRDefault="00E15149" w:rsidP="00A34620">
      <w:pPr>
        <w:spacing w:after="0" w:line="240" w:lineRule="auto"/>
        <w:ind w:right="127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4620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t>ЗРИТЕЛЬНО-ДВИГАТЕЛЬНАЯ КООРДИНАЦИЯ:</w:t>
      </w:r>
      <w:r w:rsidRPr="00A346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A346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/>
      </w:r>
      <w:r w:rsidRPr="00A3462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Аккуратно вырезает картинки. Дополняет недостающие детали к картинке. Бьет молотком по гвоздю. Воспроизводит геометрические фигуры по образцу. Обводит рисунки по контуру, заштриховывает фигуры.</w:t>
      </w:r>
      <w:r w:rsidRPr="00A346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:rsidR="00E15149" w:rsidRPr="00A34620" w:rsidRDefault="00E15149" w:rsidP="00A34620">
      <w:pPr>
        <w:spacing w:after="0" w:line="240" w:lineRule="auto"/>
        <w:ind w:right="127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4620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t>РЕЧЕВОЕ РАЗВИТИЕ:</w:t>
      </w:r>
      <w:r w:rsidRPr="00A346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A346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/>
      </w:r>
      <w:r w:rsidRPr="00A3462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Использует в речи синонимы, антонимы; слова, обозначающие материалы, из которых сделаны предметы (бумажный, деревянный и т. д.).</w:t>
      </w:r>
      <w:r w:rsidR="008D532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8D5322" w:rsidRPr="00A3462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Понимает значение слов звук, слог, слово. Различает гласные и согласные звуки (буквы), твердые и мягкие согласные.</w:t>
      </w:r>
      <w:r w:rsidR="008D532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A3462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Определяет количество слогов в словах, Выразительно рассказывает стихотворения, пересказывает небольшие рассказы. </w:t>
      </w:r>
    </w:p>
    <w:p w:rsidR="00E15149" w:rsidRDefault="00E15149" w:rsidP="00A34620">
      <w:pPr>
        <w:spacing w:after="0" w:line="240" w:lineRule="auto"/>
        <w:ind w:right="1275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34620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t xml:space="preserve">МАТЕМАТИЧЕСКИЕ ПРЕДСТАВЛЕНИЯ: </w:t>
      </w:r>
      <w:r w:rsidRPr="00A34620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br/>
      </w:r>
      <w:r w:rsidRPr="00A3462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Умеет из неравенства делать равенство. Умеет раскладывать предметы (10 предметов) от самого большого к самому маленькому и наоборот. Умеет рисовать в тетради в клетку геометрические фигуры. Выделяет в предметах детали, похожие на эти фигуры. </w:t>
      </w:r>
      <w:r w:rsidRPr="00A3462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 xml:space="preserve">Ориентируется на листе бумаги. </w:t>
      </w:r>
      <w:r w:rsidRPr="00A3462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  <w:t xml:space="preserve">Называет дни недели, последовательность частей суток, времен года. Дает им описание. </w:t>
      </w:r>
    </w:p>
    <w:p w:rsidR="00334A60" w:rsidRDefault="00334A60" w:rsidP="00334A60">
      <w:pPr>
        <w:spacing w:after="0" w:line="240" w:lineRule="auto"/>
        <w:ind w:right="1275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87C10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ПРЕДСТАВЛЕНИЯ ОБ ОКРУЖАЮЩЕМ МИРЕ:</w:t>
      </w:r>
    </w:p>
    <w:p w:rsidR="00334A60" w:rsidRDefault="00334A60" w:rsidP="00334A60">
      <w:pPr>
        <w:spacing w:after="0" w:line="240" w:lineRule="auto"/>
        <w:ind w:right="1275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3462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Называет свое имя, фамилию, адрес, имена родителей и их профессии. </w:t>
      </w:r>
    </w:p>
    <w:p w:rsidR="00334A60" w:rsidRPr="00A34620" w:rsidRDefault="00334A60" w:rsidP="00334A60">
      <w:pPr>
        <w:spacing w:after="0" w:line="240" w:lineRule="auto"/>
        <w:ind w:right="127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Имеет представлени</w:t>
      </w:r>
      <w:r w:rsidR="008D53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о животных, птицах, растениях, явлениях природы.</w:t>
      </w:r>
    </w:p>
    <w:p w:rsidR="00334A60" w:rsidRPr="00A34620" w:rsidRDefault="00334A60" w:rsidP="00334A60">
      <w:pPr>
        <w:spacing w:after="0"/>
        <w:ind w:right="1275"/>
        <w:rPr>
          <w:i/>
          <w:sz w:val="28"/>
          <w:szCs w:val="28"/>
        </w:rPr>
      </w:pPr>
    </w:p>
    <w:p w:rsidR="00334A60" w:rsidRPr="00A34620" w:rsidRDefault="00334A60" w:rsidP="00A34620">
      <w:pPr>
        <w:spacing w:after="0" w:line="240" w:lineRule="auto"/>
        <w:ind w:right="127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334A60" w:rsidRPr="00A34620" w:rsidSect="0012559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5149"/>
    <w:rsid w:val="00125593"/>
    <w:rsid w:val="001D672F"/>
    <w:rsid w:val="00334A60"/>
    <w:rsid w:val="00360FF4"/>
    <w:rsid w:val="00436CEE"/>
    <w:rsid w:val="008D5322"/>
    <w:rsid w:val="00A34620"/>
    <w:rsid w:val="00A67E0C"/>
    <w:rsid w:val="00AF153D"/>
    <w:rsid w:val="00E15149"/>
    <w:rsid w:val="00E1610E"/>
    <w:rsid w:val="00EE0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E0C"/>
  </w:style>
  <w:style w:type="paragraph" w:styleId="2">
    <w:name w:val="heading 2"/>
    <w:basedOn w:val="a"/>
    <w:link w:val="20"/>
    <w:uiPriority w:val="9"/>
    <w:qFormat/>
    <w:rsid w:val="00E151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51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15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User</cp:lastModifiedBy>
  <cp:revision>9</cp:revision>
  <dcterms:created xsi:type="dcterms:W3CDTF">2011-09-29T08:50:00Z</dcterms:created>
  <dcterms:modified xsi:type="dcterms:W3CDTF">2018-11-27T08:06:00Z</dcterms:modified>
</cp:coreProperties>
</file>